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9FC9" w14:textId="77777777" w:rsidR="000C30EA" w:rsidRDefault="00795D19">
      <w:pPr>
        <w:widowControl w:val="0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CDC Checklist for Submitting Real Estate Appraisal</w:t>
      </w:r>
    </w:p>
    <w:p w14:paraId="557BC539" w14:textId="77777777" w:rsidR="000C30EA" w:rsidRDefault="00795D19">
      <w:pPr>
        <w:widowControl w:val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10553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960"/>
        <w:gridCol w:w="1530"/>
        <w:gridCol w:w="1980"/>
      </w:tblGrid>
      <w:tr w:rsidR="000C30EA" w14:paraId="6EF2F03E" w14:textId="77777777">
        <w:trPr>
          <w:trHeight w:val="287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084A086F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Application/Loan Number</w:t>
            </w:r>
          </w:p>
        </w:tc>
        <w:tc>
          <w:tcPr>
            <w:tcW w:w="74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322CF2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/ </w:t>
            </w:r>
          </w:p>
        </w:tc>
      </w:tr>
      <w:tr w:rsidR="000C30EA" w14:paraId="0FF8F41E" w14:textId="77777777">
        <w:tc>
          <w:tcPr>
            <w:tcW w:w="308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5A6E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Applicant Name:</w:t>
            </w:r>
          </w:p>
        </w:tc>
        <w:tc>
          <w:tcPr>
            <w:tcW w:w="74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44551AFB" w14:textId="7ACCA46A" w:rsidR="000C30EA" w:rsidRDefault="000C30E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0C30EA" w14:paraId="5C26D6BA" w14:textId="77777777">
        <w:tc>
          <w:tcPr>
            <w:tcW w:w="308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C9B6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Appraisal Project Address:</w:t>
            </w:r>
          </w:p>
        </w:tc>
        <w:tc>
          <w:tcPr>
            <w:tcW w:w="74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5E7C2867" w14:textId="17CC7E95" w:rsidR="000C30EA" w:rsidRDefault="000C30E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0C30EA" w14:paraId="50FD3B47" w14:textId="77777777">
        <w:tc>
          <w:tcPr>
            <w:tcW w:w="308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793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Appraised Address matches Application</w:t>
            </w:r>
          </w:p>
        </w:tc>
        <w:tc>
          <w:tcPr>
            <w:tcW w:w="3960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  <w:vAlign w:val="bottom"/>
          </w:tcPr>
          <w:p w14:paraId="351EC5B7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Yes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No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  <w:vAlign w:val="bottom"/>
          </w:tcPr>
          <w:p w14:paraId="7893C0B0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57541D84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5373962C" w14:textId="77777777">
        <w:tc>
          <w:tcPr>
            <w:tcW w:w="30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1DD7E2F8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Property Appraised:</w:t>
            </w:r>
          </w:p>
        </w:tc>
        <w:tc>
          <w:tcPr>
            <w:tcW w:w="74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center"/>
          </w:tcPr>
          <w:p w14:paraId="7E2B0534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Real Property  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Personal Property  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Real Property w/FF&amp;E</w:t>
            </w:r>
          </w:p>
        </w:tc>
      </w:tr>
    </w:tbl>
    <w:p w14:paraId="1455009C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10548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612"/>
        <w:gridCol w:w="2070"/>
        <w:gridCol w:w="2150"/>
      </w:tblGrid>
      <w:tr w:rsidR="000C30EA" w14:paraId="0C9D480E" w14:textId="77777777">
        <w:tc>
          <w:tcPr>
            <w:tcW w:w="1054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1C05265C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Appraisal and File Status Questions</w:t>
            </w:r>
          </w:p>
        </w:tc>
      </w:tr>
      <w:tr w:rsidR="000C30EA" w14:paraId="1D214591" w14:textId="77777777">
        <w:tc>
          <w:tcPr>
            <w:tcW w:w="3716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F02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 this accompanying a file submitted for approval?</w:t>
            </w:r>
          </w:p>
        </w:tc>
        <w:tc>
          <w:tcPr>
            <w:tcW w:w="2612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5EC6719D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17A62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10674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309C2197" w14:textId="77777777">
        <w:tc>
          <w:tcPr>
            <w:tcW w:w="3716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92B6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Is there an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accompanying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327 with this Appraisal?</w:t>
            </w:r>
          </w:p>
        </w:tc>
        <w:tc>
          <w:tcPr>
            <w:tcW w:w="2612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7FE70B1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122F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327 Submitted: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09C6F470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6BA78B42" w14:textId="77777777">
        <w:tc>
          <w:tcPr>
            <w:tcW w:w="3716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5A78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Is there a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327 that affects this Appraisal?</w:t>
            </w:r>
          </w:p>
        </w:tc>
        <w:tc>
          <w:tcPr>
            <w:tcW w:w="2612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4B8ABC6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A04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327 Submitted: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28EB7300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1E591B67" w14:textId="77777777">
        <w:tc>
          <w:tcPr>
            <w:tcW w:w="371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center"/>
          </w:tcPr>
          <w:p w14:paraId="15964F07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 there additional collateral added with the 327?</w:t>
            </w:r>
          </w:p>
        </w:tc>
        <w:tc>
          <w:tcPr>
            <w:tcW w:w="2612" w:type="dxa"/>
            <w:tcBorders>
              <w:bottom w:val="single" w:sz="6" w:space="0" w:color="000000"/>
            </w:tcBorders>
            <w:tcMar>
              <w:top w:w="0" w:type="dxa"/>
              <w:left w:w="68" w:type="dxa"/>
              <w:bottom w:w="8" w:type="dxa"/>
              <w:right w:w="68" w:type="dxa"/>
            </w:tcMar>
            <w:vAlign w:val="center"/>
          </w:tcPr>
          <w:p w14:paraId="42627052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 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center"/>
          </w:tcPr>
          <w:p w14:paraId="557BDD2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 327 Submitted: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0BDFA8BD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B7CEF7F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10553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4568"/>
        <w:gridCol w:w="2231"/>
        <w:gridCol w:w="1400"/>
      </w:tblGrid>
      <w:tr w:rsidR="000C30EA" w14:paraId="5389B514" w14:textId="77777777">
        <w:tc>
          <w:tcPr>
            <w:tcW w:w="2601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62FCB400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This report is USPAP Appraisal</w:t>
            </w:r>
          </w:p>
        </w:tc>
        <w:tc>
          <w:tcPr>
            <w:tcW w:w="5121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  <w:vAlign w:val="bottom"/>
          </w:tcPr>
          <w:p w14:paraId="13924E2D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Yes      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   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:_______</w:t>
            </w:r>
          </w:p>
        </w:tc>
        <w:tc>
          <w:tcPr>
            <w:tcW w:w="2466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  <w:vAlign w:val="bottom"/>
          </w:tcPr>
          <w:p w14:paraId="6ECDD69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Appraisal Dated: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69AE01D8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31720379" w14:textId="77777777">
        <w:tc>
          <w:tcPr>
            <w:tcW w:w="2601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9289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Estate Appraised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67C8C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Fee Simple  /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Lease Fee /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Leasehold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4B41E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Number: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627EB1A5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45BEEFD8" w14:textId="77777777">
        <w:tc>
          <w:tcPr>
            <w:tcW w:w="2601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0E72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Valuation Methods Used</w:t>
            </w:r>
          </w:p>
        </w:tc>
        <w:tc>
          <w:tcPr>
            <w:tcW w:w="5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33548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Sales /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Income /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FED63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Number: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09A2CDD4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11544EB7" w14:textId="77777777">
        <w:tc>
          <w:tcPr>
            <w:tcW w:w="26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4904034A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SBA is listed as intended user</w:t>
            </w:r>
          </w:p>
        </w:tc>
        <w:tc>
          <w:tcPr>
            <w:tcW w:w="512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39FF1536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Yes           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46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09DD7E9B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Number: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114EA673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A5C7A26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10553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800"/>
        <w:gridCol w:w="1710"/>
        <w:gridCol w:w="2970"/>
        <w:gridCol w:w="990"/>
        <w:gridCol w:w="1980"/>
      </w:tblGrid>
      <w:tr w:rsidR="000C30EA" w14:paraId="05B5351E" w14:textId="77777777">
        <w:tc>
          <w:tcPr>
            <w:tcW w:w="1055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78C7026E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FMV of Project Collateral</w:t>
            </w:r>
          </w:p>
        </w:tc>
      </w:tr>
      <w:tr w:rsidR="000C30EA" w14:paraId="22D0F607" w14:textId="77777777">
        <w:tc>
          <w:tcPr>
            <w:tcW w:w="4613" w:type="dxa"/>
            <w:gridSpan w:val="3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37CD1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Appraisal Requirement in Auth:</w:t>
            </w:r>
          </w:p>
        </w:tc>
        <w:tc>
          <w:tcPr>
            <w:tcW w:w="396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4D982B40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02178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4B4A6097" w14:textId="77777777">
        <w:tc>
          <w:tcPr>
            <w:tcW w:w="4613" w:type="dxa"/>
            <w:gridSpan w:val="3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2091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Appraised Value (include only project assets):</w:t>
            </w:r>
          </w:p>
        </w:tc>
        <w:tc>
          <w:tcPr>
            <w:tcW w:w="396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1F9D3318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DE014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7A9C437F" w14:textId="77777777">
        <w:tc>
          <w:tcPr>
            <w:tcW w:w="11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7F686E79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64630E31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Number: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47245FEB" w14:textId="77777777" w:rsidR="000C30EA" w:rsidRDefault="00795D1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center"/>
          </w:tcPr>
          <w:p w14:paraId="59808659" w14:textId="77777777" w:rsidR="000C30EA" w:rsidRDefault="00795D19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% FMV:</w:t>
            </w:r>
          </w:p>
        </w:tc>
        <w:tc>
          <w:tcPr>
            <w:tcW w:w="2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32AEE537" w14:textId="77777777" w:rsidR="000C30EA" w:rsidRDefault="00795D19">
            <w:pPr>
              <w:widowControl w:val="0"/>
              <w:shd w:val="clear" w:color="auto" w:fill="D9D9D9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7D65B24" w14:textId="77777777" w:rsidR="000C30EA" w:rsidRDefault="000C30EA">
      <w:pPr>
        <w:rPr>
          <w:vanish/>
        </w:rPr>
      </w:pPr>
    </w:p>
    <w:tbl>
      <w:tblPr>
        <w:tblW w:w="1053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530"/>
        <w:gridCol w:w="1620"/>
        <w:gridCol w:w="720"/>
        <w:gridCol w:w="821"/>
        <w:gridCol w:w="1298"/>
        <w:gridCol w:w="1481"/>
        <w:gridCol w:w="1147"/>
      </w:tblGrid>
      <w:tr w:rsidR="000C30EA" w14:paraId="314A8A63" w14:textId="77777777">
        <w:trPr>
          <w:trHeight w:val="369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55736598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Purchase Price: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470D592D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PSA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22EED5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65315943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Appraisal</w:t>
            </w: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3A5128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25484200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</w:t>
            </w:r>
          </w:p>
        </w:tc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18C500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31B92845" w14:textId="77777777">
        <w:trPr>
          <w:trHeight w:val="369"/>
        </w:trPr>
        <w:tc>
          <w:tcPr>
            <w:tcW w:w="191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13ABB556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3D584EA7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Purchase Price = PSA Amount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7FCE2F29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color w:val="000000"/>
                <w:sz w:val="22"/>
                <w:szCs w:val="22"/>
              </w:rPr>
            </w:r>
            <w:r w:rsidR="00F51E93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23F43793" w14:textId="77777777" w:rsidR="000C30EA" w:rsidRDefault="00795D19">
            <w:pPr>
              <w:shd w:val="clear" w:color="auto" w:fill="D9D9D9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6B04C9A8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74AAAD2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10547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7"/>
      </w:tblGrid>
      <w:tr w:rsidR="000C30EA" w14:paraId="7630CB43" w14:textId="77777777">
        <w:trPr>
          <w:trHeight w:val="944"/>
        </w:trPr>
        <w:tc>
          <w:tcPr>
            <w:tcW w:w="10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880643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  Business Acquisition/Change of Ownership or Partner Buy-out</w:t>
            </w:r>
          </w:p>
          <w:p w14:paraId="5B653F96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56453216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  Purchase Price of eligible assets   ___________                       AS IS Value  _____________</w:t>
            </w:r>
          </w:p>
          <w:p w14:paraId="379F529B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8F2CA11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1053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2505"/>
      </w:tblGrid>
      <w:tr w:rsidR="000C30EA" w14:paraId="0593C885" w14:textId="77777777">
        <w:trPr>
          <w:trHeight w:val="351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253ECA6A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# Parcels/Condos/Units:   Application ______     Appraisal _____     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74E80EFC" w14:textId="77777777" w:rsidR="000C30EA" w:rsidRDefault="00795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Remaining Useful or   Economic Life:</w:t>
            </w:r>
          </w:p>
        </w:tc>
      </w:tr>
      <w:tr w:rsidR="000C30EA" w14:paraId="6524D79A" w14:textId="77777777">
        <w:trPr>
          <w:trHeight w:val="351"/>
        </w:trPr>
        <w:tc>
          <w:tcPr>
            <w:tcW w:w="802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4A3F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01A5" w14:textId="77777777" w:rsidR="000C30EA" w:rsidRDefault="00795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30EA" w14:paraId="302363AD" w14:textId="77777777">
        <w:trPr>
          <w:trHeight w:val="351"/>
        </w:trPr>
        <w:tc>
          <w:tcPr>
            <w:tcW w:w="802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25C8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 Occupancy %                   Appraisal % = Application %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5DA5" w14:textId="77777777" w:rsidR="000C30EA" w:rsidRDefault="00795D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    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0C30EA" w14:paraId="6F9F1E29" w14:textId="77777777">
        <w:trPr>
          <w:trHeight w:val="351"/>
        </w:trPr>
        <w:tc>
          <w:tcPr>
            <w:tcW w:w="802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AA6E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 Application % ______    Appraisal % _____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1BD8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30EA" w14:paraId="6A0985DB" w14:textId="77777777">
        <w:trPr>
          <w:trHeight w:val="351"/>
        </w:trPr>
        <w:tc>
          <w:tcPr>
            <w:tcW w:w="8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4654EBED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                             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Page Number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</w:tcPr>
          <w:p w14:paraId="42EBC5A1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Page Number _____</w:t>
            </w:r>
          </w:p>
        </w:tc>
      </w:tr>
    </w:tbl>
    <w:p w14:paraId="0A6110A2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 </w:t>
      </w:r>
    </w:p>
    <w:tbl>
      <w:tblPr>
        <w:tblW w:w="1053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0C30EA" w14:paraId="157004FE" w14:textId="77777777">
        <w:trPr>
          <w:trHeight w:val="420"/>
        </w:trPr>
        <w:tc>
          <w:tcPr>
            <w:tcW w:w="10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C7C3CF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Appraised FMV of collateral relative to required value</w:t>
            </w:r>
          </w:p>
          <w:p w14:paraId="32AFB571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                  FMV &gt; = required value</w:t>
            </w:r>
          </w:p>
          <w:p w14:paraId="19D07058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                  FMV no more than 5% less than required value</w:t>
            </w:r>
          </w:p>
          <w:p w14:paraId="6C728D99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01AF182D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                   If business acquisition/change of ownership or buy-out, project costs towards the   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Yes  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="00F51E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  <w:p w14:paraId="353F37E9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                  Acquisition do not exceed the lower of the “as is” value or the purchase price.</w:t>
            </w:r>
          </w:p>
          <w:p w14:paraId="5550BD03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57C4324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W w:w="1044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0C30EA" w14:paraId="54EC7623" w14:textId="77777777">
        <w:trPr>
          <w:trHeight w:val="1160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287EC5" w14:textId="3FED4E71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Comments:  (sample provided by underwriter)</w:t>
            </w:r>
          </w:p>
          <w:p w14:paraId="29DC8559" w14:textId="032B5BC6" w:rsidR="000C30EA" w:rsidRDefault="00795D19" w:rsidP="00AF01B8">
            <w:pPr>
              <w:spacing w:before="240"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The subject property physically consists of a XX acre, parcel located in the light business zoning district. This is currently unimproved; however, plans are set to construct a </w:t>
            </w:r>
            <w:proofErr w:type="spellStart"/>
            <w:r>
              <w:rPr>
                <w:color w:val="000000"/>
              </w:rPr>
              <w:t>xx,xxx</w:t>
            </w:r>
            <w:proofErr w:type="spellEnd"/>
            <w:r>
              <w:rPr>
                <w:color w:val="000000"/>
              </w:rPr>
              <w:t xml:space="preserve"> SF office/warehouse. There will be ample on-site parking and storage space. Easements and encroachments: None affecting value. Remaining economic life:  40 years.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</w:p>
          <w:p w14:paraId="0BF464DA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39CDB78B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240719C1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3F73B4D0" w14:textId="77777777" w:rsidR="000C30EA" w:rsidRDefault="00795D19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7D101C" w14:textId="2614A2D6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Based on analysis above, (name of CDC) would like to recommend approval of the appraisal as presented.</w:t>
      </w:r>
    </w:p>
    <w:p w14:paraId="6EDFAB28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15B60516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Appraisal Reviewer:  _______________________________   Date:  _____________</w:t>
      </w:r>
    </w:p>
    <w:p w14:paraId="02EDD1AC" w14:textId="77777777" w:rsidR="000C30EA" w:rsidRDefault="00795D19">
      <w:pPr>
        <w:pBdr>
          <w:bottom w:val="dotted" w:sz="24" w:space="1" w:color="000000"/>
        </w:pBd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78915B31" w14:textId="77777777" w:rsidR="000C30EA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7B647158" w14:textId="77777777" w:rsidR="000C30EA" w:rsidRDefault="00795D19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Appraisal submitted with Application </w:t>
      </w:r>
    </w:p>
    <w:p w14:paraId="575D2831" w14:textId="77777777" w:rsidR="000C30EA" w:rsidRDefault="00795D19">
      <w:pPr>
        <w:shd w:val="clear" w:color="auto" w:fill="FFFFFF"/>
        <w:rPr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SLPC will not review the appraisal if the information provided by CDC indicates one of the following:</w:t>
      </w:r>
    </w:p>
    <w:p w14:paraId="2BDBB6F2" w14:textId="77777777" w:rsidR="000C30EA" w:rsidRDefault="00795D19">
      <w:pPr>
        <w:numPr>
          <w:ilvl w:val="0"/>
          <w:numId w:val="1"/>
        </w:numPr>
        <w:spacing w:before="240"/>
        <w:ind w:hanging="210"/>
      </w:pPr>
      <w:r>
        <w:rPr>
          <w:rFonts w:ascii="Calibri" w:eastAsia="Calibri" w:hAnsi="Calibri" w:cs="Calibri"/>
          <w:sz w:val="22"/>
          <w:szCs w:val="22"/>
        </w:rPr>
        <w:t>where SBA is not listed as intended user</w:t>
      </w:r>
    </w:p>
    <w:p w14:paraId="27061EE8" w14:textId="77777777" w:rsidR="000C30EA" w:rsidRDefault="00795D19">
      <w:pPr>
        <w:numPr>
          <w:ilvl w:val="0"/>
          <w:numId w:val="1"/>
        </w:numPr>
        <w:ind w:hanging="210"/>
      </w:pPr>
      <w:r>
        <w:rPr>
          <w:rFonts w:ascii="Calibri" w:eastAsia="Calibri" w:hAnsi="Calibri" w:cs="Calibri"/>
          <w:sz w:val="22"/>
          <w:szCs w:val="22"/>
        </w:rPr>
        <w:t>RE Appraisal is not USPAP</w:t>
      </w:r>
    </w:p>
    <w:p w14:paraId="30DC7E94" w14:textId="77777777" w:rsidR="000C30EA" w:rsidRDefault="00795D19">
      <w:pPr>
        <w:numPr>
          <w:ilvl w:val="0"/>
          <w:numId w:val="1"/>
        </w:numPr>
        <w:ind w:hanging="210"/>
      </w:pPr>
      <w:r>
        <w:rPr>
          <w:rFonts w:ascii="Calibri" w:eastAsia="Calibri" w:hAnsi="Calibri" w:cs="Calibri"/>
          <w:sz w:val="22"/>
          <w:szCs w:val="22"/>
        </w:rPr>
        <w:t>1 Valuation method is used *there are rare circumstances where SBA may accept this but as a general rule SBA will not accept.</w:t>
      </w:r>
    </w:p>
    <w:p w14:paraId="15F0B482" w14:textId="77777777" w:rsidR="000C30EA" w:rsidRDefault="00795D19">
      <w:pPr>
        <w:numPr>
          <w:ilvl w:val="0"/>
          <w:numId w:val="1"/>
        </w:numPr>
        <w:spacing w:after="240"/>
        <w:ind w:hanging="210"/>
      </w:pPr>
      <w:r>
        <w:rPr>
          <w:rFonts w:ascii="Calibri" w:eastAsia="Calibri" w:hAnsi="Calibri" w:cs="Calibri"/>
          <w:sz w:val="22"/>
          <w:szCs w:val="22"/>
        </w:rPr>
        <w:t>Remaining Useful life is less than debenture term</w:t>
      </w:r>
    </w:p>
    <w:p w14:paraId="4E49904E" w14:textId="77777777" w:rsidR="000C30EA" w:rsidRDefault="00795D19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Appraisal submitted with Application and/or 327</w:t>
      </w:r>
    </w:p>
    <w:p w14:paraId="7731D933" w14:textId="77777777" w:rsidR="000C30EA" w:rsidRDefault="00795D19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SLPC cannot approve an appraisal without a 327 or clarification in these cases and will not review the appraisal unless it comes in with or has a pending 327 to address them:</w:t>
      </w:r>
    </w:p>
    <w:p w14:paraId="4E6663B3" w14:textId="77777777" w:rsidR="000C30EA" w:rsidRDefault="00795D19">
      <w:pPr>
        <w:numPr>
          <w:ilvl w:val="0"/>
          <w:numId w:val="2"/>
        </w:numPr>
        <w:spacing w:before="240"/>
        <w:ind w:hanging="210"/>
      </w:pPr>
      <w:r>
        <w:rPr>
          <w:rFonts w:ascii="Calibri" w:eastAsia="Calibri" w:hAnsi="Calibri" w:cs="Calibri"/>
          <w:sz w:val="22"/>
          <w:szCs w:val="22"/>
        </w:rPr>
        <w:t>Property Address in appraisal does not match authorization</w:t>
      </w:r>
    </w:p>
    <w:p w14:paraId="490BB2B4" w14:textId="77777777" w:rsidR="000C30EA" w:rsidRDefault="00795D19">
      <w:pPr>
        <w:numPr>
          <w:ilvl w:val="0"/>
          <w:numId w:val="2"/>
        </w:numPr>
        <w:ind w:hanging="210"/>
      </w:pPr>
      <w:r>
        <w:rPr>
          <w:rFonts w:ascii="Calibri" w:eastAsia="Calibri" w:hAnsi="Calibri" w:cs="Calibri"/>
          <w:sz w:val="22"/>
          <w:szCs w:val="22"/>
        </w:rPr>
        <w:t>Purchase price in appraisal does not match PSA</w:t>
      </w:r>
    </w:p>
    <w:p w14:paraId="60D373B6" w14:textId="77777777" w:rsidR="000C30EA" w:rsidRDefault="00795D19">
      <w:pPr>
        <w:numPr>
          <w:ilvl w:val="0"/>
          <w:numId w:val="2"/>
        </w:numPr>
        <w:ind w:hanging="210"/>
      </w:pPr>
      <w:r>
        <w:rPr>
          <w:rFonts w:ascii="Calibri" w:eastAsia="Calibri" w:hAnsi="Calibri" w:cs="Calibri"/>
          <w:sz w:val="22"/>
          <w:szCs w:val="22"/>
        </w:rPr>
        <w:t>Appraised value is inclusive of ineligible assets</w:t>
      </w:r>
    </w:p>
    <w:p w14:paraId="2B0B0288" w14:textId="77777777" w:rsidR="000C30EA" w:rsidRDefault="00795D19">
      <w:pPr>
        <w:numPr>
          <w:ilvl w:val="0"/>
          <w:numId w:val="2"/>
        </w:numPr>
        <w:ind w:hanging="210"/>
      </w:pPr>
      <w:r>
        <w:rPr>
          <w:rFonts w:ascii="Calibri" w:eastAsia="Calibri" w:hAnsi="Calibri" w:cs="Calibri"/>
          <w:sz w:val="22"/>
          <w:szCs w:val="22"/>
        </w:rPr>
        <w:t xml:space="preserve"># of Parcels in appraisal does not match what was submitted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application</w:t>
      </w:r>
    </w:p>
    <w:p w14:paraId="606CE715" w14:textId="77777777" w:rsidR="000C30EA" w:rsidRDefault="00795D19">
      <w:pPr>
        <w:numPr>
          <w:ilvl w:val="0"/>
          <w:numId w:val="2"/>
        </w:numPr>
        <w:spacing w:after="240"/>
        <w:ind w:hanging="210"/>
      </w:pPr>
      <w:r>
        <w:rPr>
          <w:rFonts w:ascii="Calibri" w:eastAsia="Calibri" w:hAnsi="Calibri" w:cs="Calibri"/>
          <w:sz w:val="22"/>
          <w:szCs w:val="22"/>
        </w:rPr>
        <w:t xml:space="preserve">Occupancy does not match what was submitted </w:t>
      </w:r>
      <w:proofErr w:type="spellStart"/>
      <w:r>
        <w:rPr>
          <w:rFonts w:ascii="Calibri" w:eastAsia="Calibri" w:hAnsi="Calibri" w:cs="Calibri"/>
          <w:sz w:val="22"/>
          <w:szCs w:val="22"/>
        </w:rPr>
        <w:t>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application</w:t>
      </w:r>
    </w:p>
    <w:p w14:paraId="4CE9FC00" w14:textId="77777777" w:rsidR="000C30EA" w:rsidRDefault="00795D19">
      <w:p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CDC has reviewed and acknowledges guidelines above:</w:t>
      </w:r>
    </w:p>
    <w:p w14:paraId="7F7D0781" w14:textId="316C675D" w:rsidR="00A77B3E" w:rsidRPr="00AF01B8" w:rsidRDefault="00795D19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Appraisal Reviewer:  _______________________________   Date:  _____________</w:t>
      </w:r>
    </w:p>
    <w:sectPr w:rsidR="00A77B3E" w:rsidRPr="00AF01B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B6A8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BC6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A021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A2C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226D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7A4D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E226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DCE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0E2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A24D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484E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F64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0615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5E47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501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B82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B655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C600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EA"/>
    <w:rsid w:val="000C30EA"/>
    <w:rsid w:val="00795D19"/>
    <w:rsid w:val="00AF01B8"/>
    <w:rsid w:val="00F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7DF29"/>
  <w15:docId w15:val="{EC31064B-1F92-4EFB-ACEC-64BB3DA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9E59-3D3E-4E2E-BDAD-9C5BD09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2021-03-02T19:56:00Z</dcterms:created>
  <dcterms:modified xsi:type="dcterms:W3CDTF">2021-03-02T19:56:00Z</dcterms:modified>
</cp:coreProperties>
</file>